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72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Калужской области (МТУ в Калужской, Брянской и Смоленской областях, л/с 04371W08230)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4027096522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03100643000000013700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40102810045370000030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ОКЦ №9 ГУ Банка России по ЦФ</w:t>
            </w:r>
            <w:r>
              <w:rPr>
                <w:rFonts w:ascii="Times New Roman" w:hAnsi="Times New Roman"/>
                <w:sz w:val="17"/>
              </w:rPr>
              <w:t>О//УФК по Калужской области г. Калуга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012908002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402701001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2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tbl>
            <w:tblPr>
              <w:tblStyle w:val="Style_1"/>
              <w:tblW w:type="auto" w:w="0"/>
              <w:tblInd w:type="dxa" w:w="28"/>
              <w:tblLayout w:type="fixed"/>
              <w:tblCellMar>
                <w:left w:type="dxa" w:w="28"/>
                <w:right w:type="dxa" w:w="28"/>
              </w:tblCellMar>
            </w:tblPr>
            <w:tblGrid>
              <w:gridCol w:w="113"/>
              <w:gridCol w:w="57"/>
              <w:gridCol w:w="651"/>
              <w:gridCol w:w="341"/>
              <w:gridCol w:w="397"/>
              <w:gridCol w:w="142"/>
              <w:gridCol w:w="538"/>
              <w:gridCol w:w="114"/>
              <w:gridCol w:w="482"/>
              <w:gridCol w:w="708"/>
              <w:gridCol w:w="200"/>
              <w:gridCol w:w="906"/>
              <w:gridCol w:w="76"/>
            </w:tblGrid>
            <w:tr>
              <w:trPr>
                <w:trHeight w:hRule="atLeast" w:val="272"/>
              </w:trPr>
              <w:tc>
                <w:tcPr>
                  <w:tcW w:type="dxa" w:w="4725"/>
                  <w:gridSpan w:val="13"/>
                  <w:tcBorders>
                    <w:top w:color="000000" w:sz="4" w:val="single"/>
                    <w:left w:sz="4" w:val="nil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  <w:vAlign w:val="bottom"/>
                </w:tcPr>
                <w:p w14:paraId="59000000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УФК по Калужской области (МТУ в Калужской, Брянской и Смоленской областях, л/с 04371W08230)</w:t>
                  </w:r>
                </w:p>
              </w:tc>
            </w:tr>
          </w:tbl>
          <w:p w14:paraId="5A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4027096522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03100643000000013700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40102810045370000030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3000000">
            <w:pPr>
              <w:rPr>
                <w:rFonts w:ascii="Arial" w:hAnsi="Arial"/>
                <w:sz w:val="16"/>
              </w:rPr>
            </w:pPr>
          </w:p>
          <w:p w14:paraId="6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5000000">
            <w:pPr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ОКЦ №9 ГУ Банка России по ЦФ</w:t>
            </w:r>
            <w:r>
              <w:rPr>
                <w:rFonts w:ascii="Times New Roman" w:hAnsi="Times New Roman"/>
                <w:sz w:val="17"/>
              </w:rPr>
              <w:t>О//УФК по Калужской области г. Калуга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012908002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</w:t>
            </w:r>
            <w:r>
              <w:rPr>
                <w:rFonts w:ascii="Arial" w:hAnsi="Arial"/>
                <w:sz w:val="17"/>
              </w:rPr>
              <w:t>402701001</w:t>
            </w:r>
            <w:r>
              <w:rPr>
                <w:rFonts w:ascii="Arial" w:hAnsi="Arial"/>
                <w:sz w:val="17"/>
              </w:rPr>
              <w:t xml:space="preserve">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11301991018000130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7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1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C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E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F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A0000000">
      <w:pPr>
        <w:rPr>
          <w:sz w:val="24"/>
        </w:rPr>
      </w:pPr>
    </w:p>
    <w:p w14:paraId="A1000000">
      <w:pPr>
        <w:widowControl w:val="0"/>
        <w:spacing w:line="276" w:lineRule="auto"/>
        <w:ind w:firstLine="567" w:left="0"/>
        <w:jc w:val="both"/>
        <w:rPr>
          <w:color w:val="000000"/>
        </w:rPr>
      </w:pPr>
      <w:r>
        <w:rPr>
          <w:sz w:val="28"/>
        </w:rPr>
        <w:t xml:space="preserve">Расчётный счет </w:t>
      </w:r>
      <w:r>
        <w:rPr>
          <w:color w:val="000000"/>
          <w:sz w:val="28"/>
        </w:rPr>
        <w:t>03100643000000013700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rStyle w:val="Style_4_ch"/>
          <w:color w:val="000000"/>
          <w:sz w:val="28"/>
        </w:rPr>
        <w:t>ОКЦ №9 ГУ Банка России по ЦФ</w:t>
      </w:r>
      <w:r>
        <w:rPr>
          <w:rStyle w:val="Style_4_ch"/>
          <w:color w:val="000000"/>
          <w:sz w:val="28"/>
        </w:rPr>
        <w:t>О//УФК по Калужской области г. Калуга</w:t>
      </w:r>
      <w:r>
        <w:rPr>
          <w:rStyle w:val="Style_4_ch"/>
          <w:color w:val="000000"/>
          <w:sz w:val="28"/>
        </w:rPr>
        <w:t>,</w:t>
      </w:r>
      <w:r>
        <w:rPr>
          <w:rStyle w:val="Style_4_ch"/>
          <w:color w:val="000000"/>
          <w:sz w:val="28"/>
        </w:rPr>
        <w:t xml:space="preserve"> </w:t>
      </w:r>
      <w:r>
        <w:rPr>
          <w:sz w:val="28"/>
        </w:rPr>
        <w:t>Единый казначейский счет (</w:t>
      </w:r>
      <w:r>
        <w:rPr>
          <w:sz w:val="28"/>
        </w:rPr>
        <w:t>ЕКС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rStyle w:val="Style_4_ch"/>
          <w:color w:val="000000"/>
          <w:sz w:val="28"/>
        </w:rPr>
        <w:t>40102810045370000030</w:t>
      </w:r>
      <w:r>
        <w:rPr>
          <w:rStyle w:val="Style_4_ch"/>
          <w:color w:val="000000"/>
          <w:sz w:val="28"/>
        </w:rPr>
        <w:t>,</w:t>
      </w:r>
      <w:r>
        <w:rPr>
          <w:sz w:val="28"/>
        </w:rPr>
        <w:t xml:space="preserve"> ИНН </w:t>
      </w:r>
      <w:r>
        <w:rPr>
          <w:color w:val="000000"/>
          <w:sz w:val="28"/>
        </w:rPr>
        <w:t>4027096522</w:t>
      </w:r>
      <w:r>
        <w:rPr>
          <w:sz w:val="28"/>
        </w:rPr>
        <w:t>, КПП </w:t>
      </w:r>
      <w:r>
        <w:rPr>
          <w:color w:val="000000"/>
          <w:sz w:val="28"/>
        </w:rPr>
        <w:t>402701001</w:t>
      </w:r>
      <w:r>
        <w:rPr>
          <w:sz w:val="28"/>
        </w:rPr>
        <w:t xml:space="preserve">, </w:t>
      </w:r>
      <w:r>
        <w:rPr>
          <w:color w:val="000000"/>
          <w:sz w:val="28"/>
        </w:rPr>
        <w:t xml:space="preserve">УФК по Калужской области (МТУ Росимущества в Калужской, Брянской и Смоленской областях, </w:t>
      </w:r>
      <w:r>
        <w:rPr>
          <w:color w:val="000000"/>
          <w:sz w:val="28"/>
        </w:rPr>
        <w:t>л/с 04371</w:t>
      </w:r>
      <w:r>
        <w:rPr>
          <w:color w:val="000000"/>
          <w:sz w:val="28"/>
        </w:rPr>
        <w:t>w</w:t>
      </w:r>
      <w:r>
        <w:rPr>
          <w:color w:val="000000"/>
          <w:sz w:val="28"/>
        </w:rPr>
        <w:t>08230</w:t>
      </w:r>
      <w:r>
        <w:rPr>
          <w:color w:val="000000"/>
          <w:sz w:val="28"/>
        </w:rPr>
        <w:t>)</w:t>
      </w:r>
      <w:r>
        <w:rPr>
          <w:sz w:val="28"/>
        </w:rPr>
        <w:t xml:space="preserve">, КБК </w:t>
      </w:r>
      <w:r>
        <w:rPr>
          <w:color w:val="000000"/>
          <w:sz w:val="28"/>
        </w:rPr>
        <w:t>16711301991016000130</w:t>
      </w:r>
      <w:r>
        <w:rPr>
          <w:sz w:val="28"/>
        </w:rPr>
        <w:t xml:space="preserve">, ОКТМО </w:t>
      </w:r>
      <w:r>
        <w:rPr>
          <w:sz w:val="28"/>
        </w:rPr>
        <w:t>29701000,</w:t>
      </w:r>
      <w:r>
        <w:rPr>
          <w:sz w:val="28"/>
        </w:rPr>
        <w:t xml:space="preserve"> БИК </w:t>
      </w:r>
      <w:r>
        <w:rPr>
          <w:color w:val="000000"/>
          <w:sz w:val="28"/>
        </w:rPr>
        <w:t>012908002</w:t>
      </w:r>
      <w:r>
        <w:rPr>
          <w:sz w:val="28"/>
        </w:rPr>
        <w:t>. 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>».</w:t>
      </w:r>
    </w:p>
    <w:p w14:paraId="A2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                                  </w:t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footer"/>
    <w:basedOn w:val="Style_4"/>
    <w:link w:val="Style_6_ch"/>
    <w:pPr>
      <w:widowControl w:val="0"/>
      <w:tabs>
        <w:tab w:leader="none" w:pos="4153" w:val="center"/>
        <w:tab w:leader="none" w:pos="8306" w:val="right"/>
      </w:tabs>
      <w:ind/>
    </w:pPr>
  </w:style>
  <w:style w:styleId="Style_6_ch" w:type="character">
    <w:name w:val="footer"/>
    <w:basedOn w:val="Style_4_ch"/>
    <w:link w:val="Style_6"/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Normal_0"/>
    <w:link w:val="Style_13_ch"/>
    <w:pPr>
      <w:widowControl w:val="0"/>
      <w:spacing w:after="100" w:before="100"/>
      <w:ind/>
    </w:pPr>
    <w:rPr>
      <w:sz w:val="24"/>
    </w:rPr>
  </w:style>
  <w:style w:styleId="Style_13_ch" w:type="character">
    <w:name w:val="Normal_0"/>
    <w:link w:val="Style_13"/>
    <w:rPr>
      <w:sz w:val="24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14" w:type="paragraph">
    <w:name w:val="toc 3"/>
    <w:next w:val="Style_4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4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Balloon Text"/>
    <w:basedOn w:val="Style_4"/>
    <w:link w:val="Style_16_ch"/>
    <w:rPr>
      <w:rFonts w:ascii="Tahoma" w:hAnsi="Tahoma"/>
      <w:sz w:val="16"/>
    </w:rPr>
  </w:style>
  <w:style w:styleId="Style_16_ch" w:type="character">
    <w:name w:val="Balloon Text"/>
    <w:basedOn w:val="Style_4_ch"/>
    <w:link w:val="Style_16"/>
    <w:rPr>
      <w:rFonts w:ascii="Tahoma" w:hAnsi="Tahoma"/>
      <w:sz w:val="16"/>
    </w:rPr>
  </w:style>
  <w:style w:styleId="Style_17" w:type="paragraph">
    <w:name w:val="heading 1"/>
    <w:basedOn w:val="Style_4"/>
    <w:next w:val="Style_4"/>
    <w:link w:val="Style_17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7_ch" w:type="character">
    <w:name w:val="heading 1"/>
    <w:basedOn w:val="Style_4_ch"/>
    <w:link w:val="Style_17"/>
    <w:rPr>
      <w:sz w:val="24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4"/>
    <w:link w:val="Style_23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4"/>
    <w:link w:val="Style_2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4"/>
    <w:link w:val="Style_2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2026-07-23T07:53:11Z</dcterms:created>
  <dcterms:modified xsi:type="dcterms:W3CDTF">2026-07-23T07:53:50Z</dcterms:modified>
</cp:coreProperties>
</file>